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BF59" w14:textId="77777777" w:rsidR="00D66C6A" w:rsidRDefault="001E559E" w:rsidP="00D66C6A">
      <w:pPr>
        <w:widowControl w:val="0"/>
        <w:ind w:right="-901"/>
        <w:rPr>
          <w:rFonts w:ascii="Calibri" w:hAnsi="Calibri"/>
          <w:b/>
          <w:sz w:val="32"/>
          <w:szCs w:val="32"/>
        </w:rPr>
      </w:pPr>
      <w:r>
        <w:object w:dxaOrig="1440" w:dyaOrig="1440" w14:anchorId="21764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05394129" r:id="rId8"/>
        </w:object>
      </w:r>
      <w:r w:rsidR="00D66C6A">
        <w:rPr>
          <w:rFonts w:ascii="Calibri" w:hAnsi="Calibri"/>
          <w:b/>
          <w:sz w:val="32"/>
          <w:szCs w:val="32"/>
        </w:rPr>
        <w:t xml:space="preserve">                         WASHINGTON PARISH COUNCIL MEETING</w:t>
      </w:r>
    </w:p>
    <w:p w14:paraId="65DB70A1" w14:textId="77777777" w:rsidR="00D66C6A" w:rsidRDefault="00D66C6A" w:rsidP="00D66C6A">
      <w:pPr>
        <w:widowControl w:val="0"/>
        <w:rPr>
          <w:rFonts w:eastAsia="Times New Roman" w:cs="Times New Roman"/>
          <w:lang w:eastAsia="en-GB"/>
        </w:rPr>
      </w:pPr>
      <w:r>
        <w:rPr>
          <w:rFonts w:eastAsia="Times New Roman" w:cs="Times New Roman"/>
          <w:lang w:eastAsia="en-GB"/>
        </w:rPr>
        <w:t xml:space="preserve">TO: All members of the Council: Cllr C </w:t>
      </w:r>
      <w:proofErr w:type="spellStart"/>
      <w:r>
        <w:rPr>
          <w:rFonts w:eastAsia="Times New Roman" w:cs="Times New Roman"/>
          <w:lang w:eastAsia="en-GB"/>
        </w:rPr>
        <w:t>Beglan</w:t>
      </w:r>
      <w:proofErr w:type="spellEnd"/>
      <w:r>
        <w:rPr>
          <w:rFonts w:eastAsia="Times New Roman" w:cs="Times New Roman"/>
          <w:lang w:eastAsia="en-GB"/>
        </w:rPr>
        <w:t xml:space="preserve">, Cllr S Buddell, Cllr B Hanvey, Cllr P Heeley (Chairman), Cllr A </w:t>
      </w:r>
      <w:proofErr w:type="spellStart"/>
      <w:r>
        <w:rPr>
          <w:rFonts w:eastAsia="Times New Roman" w:cs="Times New Roman"/>
          <w:lang w:eastAsia="en-GB"/>
        </w:rPr>
        <w:t>Lisher</w:t>
      </w:r>
      <w:proofErr w:type="spellEnd"/>
      <w:r>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2E7CAC47" w14:textId="77777777" w:rsidR="00D66C6A" w:rsidRDefault="00D66C6A" w:rsidP="00D66C6A">
      <w:pPr>
        <w:widowControl w:val="0"/>
        <w:rPr>
          <w:rFonts w:eastAsia="Times New Roman" w:cs="Times New Roman"/>
          <w:lang w:eastAsia="en-GB"/>
        </w:rPr>
      </w:pPr>
      <w:r>
        <w:rPr>
          <w:rFonts w:eastAsia="Times New Roman" w:cs="Times New Roman"/>
          <w:lang w:eastAsia="en-GB"/>
        </w:rPr>
        <w:t xml:space="preserve">                        </w:t>
      </w:r>
    </w:p>
    <w:p w14:paraId="7FE9F249" w14:textId="50A7751C" w:rsidR="00D66C6A" w:rsidRDefault="00C74991" w:rsidP="00D66C6A">
      <w:pPr>
        <w:spacing w:after="160" w:line="252" w:lineRule="auto"/>
        <w:jc w:val="center"/>
        <w:rPr>
          <w:sz w:val="24"/>
          <w:szCs w:val="24"/>
        </w:rPr>
      </w:pPr>
      <w:r>
        <w:rPr>
          <w:rFonts w:ascii="Calibri" w:hAnsi="Calibri"/>
          <w:b/>
          <w:sz w:val="32"/>
          <w:szCs w:val="32"/>
        </w:rPr>
        <w:t xml:space="preserve">Tuesday </w:t>
      </w:r>
      <w:r w:rsidR="00D66C6A">
        <w:rPr>
          <w:rFonts w:ascii="Calibri" w:hAnsi="Calibri"/>
          <w:b/>
          <w:sz w:val="32"/>
          <w:szCs w:val="32"/>
        </w:rPr>
        <w:t>4</w:t>
      </w:r>
      <w:r w:rsidR="00D66C6A" w:rsidRPr="00473E2C">
        <w:rPr>
          <w:rFonts w:ascii="Calibri" w:hAnsi="Calibri"/>
          <w:b/>
          <w:sz w:val="32"/>
          <w:szCs w:val="32"/>
          <w:vertAlign w:val="superscript"/>
        </w:rPr>
        <w:t>th</w:t>
      </w:r>
      <w:r w:rsidR="00D66C6A">
        <w:rPr>
          <w:rFonts w:ascii="Calibri" w:hAnsi="Calibri"/>
          <w:b/>
          <w:sz w:val="32"/>
          <w:szCs w:val="32"/>
        </w:rPr>
        <w:t xml:space="preserve"> May, 2021 at 7:30pm </w:t>
      </w:r>
    </w:p>
    <w:p w14:paraId="4D00DA32" w14:textId="77777777" w:rsidR="00D66C6A" w:rsidRDefault="00D66C6A" w:rsidP="00D66C6A">
      <w:pPr>
        <w:rPr>
          <w:i/>
          <w:iCs/>
        </w:rPr>
      </w:pPr>
      <w:r>
        <w:rPr>
          <w:i/>
          <w:iCs/>
        </w:rPr>
        <w:t>In pursu</w:t>
      </w:r>
      <w:r w:rsidRPr="00E956DC">
        <w:rPr>
          <w:i/>
          <w:iCs/>
        </w:rPr>
        <w:t>ance</w:t>
      </w:r>
      <w:r>
        <w:rPr>
          <w:i/>
          <w:iCs/>
        </w:rPr>
        <w:t xml:space="preserve"> of The Local Authorities and Police &amp; Crime Panels (Coronavirus) (Flexibility of Local Authority Police and Crime Panel Meeting) (England &amp; Wales) Regulations 2020 this meeting will be held via the Zoom virtual meeting platform.  Members of the Public are asked to submit any questions or comments to the Clerk by 1pm on the day of the meeting. Should Members of the Public wish to observe the meeting, please contact the Clerk for an email invitation link.</w:t>
      </w:r>
      <w:bookmarkStart w:id="0" w:name="_Hlk40953317"/>
    </w:p>
    <w:p w14:paraId="34BF9DC9" w14:textId="77777777" w:rsidR="00D66C6A" w:rsidRDefault="00D66C6A" w:rsidP="00D66C6A">
      <w:pPr>
        <w:rPr>
          <w:rFonts w:eastAsia="Times New Roman" w:cs="Times New Roman"/>
          <w:b/>
          <w:sz w:val="28"/>
          <w:szCs w:val="28"/>
          <w:lang w:eastAsia="en-GB"/>
        </w:rPr>
      </w:pPr>
    </w:p>
    <w:p w14:paraId="3614F7E5" w14:textId="77777777" w:rsidR="00D66C6A" w:rsidRDefault="00D66C6A" w:rsidP="00D66C6A">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5D76D7CB" w14:textId="77777777" w:rsidR="00D66C6A" w:rsidRDefault="00D66C6A" w:rsidP="00D66C6A">
      <w:pPr>
        <w:widowControl w:val="0"/>
        <w:ind w:left="567"/>
        <w:jc w:val="center"/>
        <w:rPr>
          <w:rFonts w:eastAsia="Times New Roman" w:cs="Times New Roman"/>
          <w:b/>
          <w:lang w:eastAsia="en-GB"/>
        </w:rPr>
      </w:pPr>
    </w:p>
    <w:p w14:paraId="33416B27" w14:textId="77777777" w:rsidR="00D66C6A" w:rsidRDefault="00D66C6A" w:rsidP="00D66C6A">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D66C6A" w14:paraId="132A733C" w14:textId="77777777" w:rsidTr="003B42C2">
        <w:tc>
          <w:tcPr>
            <w:tcW w:w="9026" w:type="dxa"/>
            <w:hideMark/>
          </w:tcPr>
          <w:p w14:paraId="6FB879ED" w14:textId="77777777" w:rsidR="00D66C6A" w:rsidRDefault="00D66C6A" w:rsidP="003B42C2">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D66C6A" w14:paraId="082A6EE0" w14:textId="77777777" w:rsidTr="003B42C2">
        <w:trPr>
          <w:trHeight w:val="411"/>
        </w:trPr>
        <w:tc>
          <w:tcPr>
            <w:tcW w:w="9026" w:type="dxa"/>
            <w:vAlign w:val="center"/>
            <w:hideMark/>
          </w:tcPr>
          <w:p w14:paraId="5E937B45" w14:textId="77777777" w:rsidR="00D66C6A" w:rsidRDefault="00D66C6A" w:rsidP="003B42C2">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5AECE1ED" w14:textId="77777777" w:rsidR="00D66C6A" w:rsidRDefault="00D66C6A" w:rsidP="003B42C2">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4CA43576" w14:textId="77777777" w:rsidR="00D66C6A" w:rsidRDefault="00D66C6A" w:rsidP="003B42C2">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52A3CD14" w14:textId="77777777" w:rsidR="00D66C6A" w:rsidRDefault="00D66C6A" w:rsidP="003B42C2">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70FF509A" w14:textId="77777777" w:rsidR="00D66C6A" w:rsidRDefault="00D66C6A" w:rsidP="003B42C2">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0DC42A12" w14:textId="77777777" w:rsidR="00D66C6A" w:rsidRDefault="00D66C6A" w:rsidP="003B42C2">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D66C6A" w14:paraId="53128070" w14:textId="77777777" w:rsidTr="003B42C2">
              <w:trPr>
                <w:gridAfter w:val="1"/>
                <w:wAfter w:w="1027" w:type="dxa"/>
              </w:trPr>
              <w:tc>
                <w:tcPr>
                  <w:tcW w:w="10138" w:type="dxa"/>
                  <w:gridSpan w:val="2"/>
                </w:tcPr>
                <w:p w14:paraId="7332E979" w14:textId="77777777" w:rsidR="00D66C6A" w:rsidRDefault="00D66C6A" w:rsidP="001E559E">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 xml:space="preserve">7.    </w:t>
                  </w:r>
                  <w:bookmarkStart w:id="1" w:name="_Hlk70343485"/>
                  <w:r w:rsidRPr="003F3E8D">
                    <w:rPr>
                      <w:rFonts w:eastAsia="Times New Roman" w:cs="Times New Roman"/>
                      <w:b/>
                      <w:sz w:val="24"/>
                      <w:szCs w:val="24"/>
                      <w:lang w:eastAsia="en-GB"/>
                    </w:rPr>
                    <w:t>Planning Applications</w:t>
                  </w:r>
                  <w:bookmarkStart w:id="2" w:name="_Hlk28691150"/>
                  <w:bookmarkStart w:id="3" w:name="_Hlk30924978"/>
                  <w:bookmarkStart w:id="4" w:name="_Hlk23158228"/>
                  <w:r>
                    <w:rPr>
                      <w:rFonts w:eastAsia="Times New Roman" w:cs="Times New Roman"/>
                      <w:b/>
                      <w:sz w:val="24"/>
                      <w:szCs w:val="24"/>
                      <w:lang w:eastAsia="en-GB"/>
                    </w:rPr>
                    <w:t xml:space="preserve">: </w:t>
                  </w:r>
                </w:p>
                <w:p w14:paraId="398EAD69" w14:textId="12F00F4A" w:rsidR="00D66C6A" w:rsidRPr="00D66C6A" w:rsidRDefault="00D66C6A" w:rsidP="001E559E">
                  <w:pPr>
                    <w:framePr w:hSpace="180" w:wrap="around" w:vAnchor="text" w:hAnchor="text" w:y="1"/>
                    <w:spacing w:line="242" w:lineRule="auto"/>
                    <w:ind w:right="380"/>
                    <w:suppressOverlap/>
                    <w:rPr>
                      <w:rFonts w:eastAsia="Times New Roman" w:cs="Times New Roman"/>
                      <w:sz w:val="24"/>
                      <w:szCs w:val="24"/>
                      <w:lang w:eastAsia="en-GB"/>
                    </w:rPr>
                  </w:pPr>
                  <w:r>
                    <w:rPr>
                      <w:rFonts w:eastAsia="Times New Roman" w:cs="Times New Roman"/>
                      <w:b/>
                      <w:bCs/>
                      <w:i/>
                      <w:iCs/>
                      <w:sz w:val="24"/>
                      <w:szCs w:val="24"/>
                      <w:lang w:eastAsia="en-GB"/>
                    </w:rPr>
                    <w:t xml:space="preserve">         </w:t>
                  </w:r>
                  <w:r w:rsidRPr="00D66C6A">
                    <w:rPr>
                      <w:rFonts w:eastAsia="Times New Roman" w:cs="Times New Roman"/>
                      <w:i/>
                      <w:iCs/>
                      <w:sz w:val="24"/>
                      <w:szCs w:val="24"/>
                      <w:lang w:eastAsia="en-GB"/>
                    </w:rPr>
                    <w:t xml:space="preserve">There are no planning notifications to report. </w:t>
                  </w:r>
                </w:p>
                <w:p w14:paraId="4BAB3424" w14:textId="77777777" w:rsidR="00D66C6A" w:rsidRDefault="00D66C6A" w:rsidP="001E559E">
                  <w:pPr>
                    <w:framePr w:hSpace="180" w:wrap="around" w:vAnchor="text" w:hAnchor="text" w:y="1"/>
                    <w:autoSpaceDE w:val="0"/>
                    <w:autoSpaceDN w:val="0"/>
                    <w:adjustRightInd w:val="0"/>
                    <w:suppressOverlap/>
                    <w:rPr>
                      <w:rFonts w:cstheme="minorHAnsi"/>
                      <w:b/>
                      <w:bCs/>
                      <w:sz w:val="24"/>
                      <w:szCs w:val="24"/>
                    </w:rPr>
                  </w:pPr>
                  <w:r>
                    <w:rPr>
                      <w:rFonts w:ascii="CenturyGothic" w:hAnsi="CenturyGothic" w:cs="CenturyGothic"/>
                      <w:i/>
                      <w:iCs/>
                      <w:sz w:val="24"/>
                      <w:szCs w:val="24"/>
                    </w:rPr>
                    <w:t xml:space="preserve">  </w:t>
                  </w:r>
                  <w:r w:rsidRPr="003F3E8D">
                    <w:rPr>
                      <w:rFonts w:cstheme="minorHAnsi"/>
                      <w:b/>
                      <w:bCs/>
                      <w:sz w:val="24"/>
                      <w:szCs w:val="24"/>
                    </w:rPr>
                    <w:t>8</w:t>
                  </w:r>
                  <w:r w:rsidRPr="003F3E8D">
                    <w:rPr>
                      <w:rFonts w:cstheme="minorHAnsi"/>
                      <w:sz w:val="24"/>
                      <w:szCs w:val="24"/>
                    </w:rPr>
                    <w:t>.</w:t>
                  </w:r>
                  <w:r>
                    <w:rPr>
                      <w:rFonts w:cstheme="minorHAnsi"/>
                      <w:sz w:val="24"/>
                      <w:szCs w:val="24"/>
                    </w:rPr>
                    <w:t xml:space="preserve"> </w:t>
                  </w:r>
                  <w:r w:rsidRPr="003F3E8D">
                    <w:rPr>
                      <w:rFonts w:cstheme="minorHAnsi"/>
                      <w:sz w:val="24"/>
                      <w:szCs w:val="24"/>
                    </w:rPr>
                    <w:t xml:space="preserve">  </w:t>
                  </w:r>
                  <w:r>
                    <w:rPr>
                      <w:rFonts w:cstheme="minorHAnsi"/>
                      <w:sz w:val="24"/>
                      <w:szCs w:val="24"/>
                    </w:rPr>
                    <w:t xml:space="preserve"> </w:t>
                  </w:r>
                  <w:r w:rsidRPr="003F3E8D">
                    <w:rPr>
                      <w:rFonts w:cstheme="minorHAnsi"/>
                      <w:b/>
                      <w:bCs/>
                      <w:sz w:val="24"/>
                      <w:szCs w:val="24"/>
                    </w:rPr>
                    <w:t xml:space="preserve">Appeals. </w:t>
                  </w:r>
                </w:p>
                <w:p w14:paraId="01FC3248" w14:textId="77777777" w:rsidR="00D66C6A" w:rsidRDefault="00D66C6A" w:rsidP="001E559E">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 xml:space="preserve">  9.    Planning Compliance</w:t>
                  </w:r>
                </w:p>
                <w:bookmarkEnd w:id="2"/>
                <w:bookmarkEnd w:id="3"/>
                <w:bookmarkEnd w:id="4"/>
                <w:p w14:paraId="4321A888" w14:textId="77777777" w:rsidR="00D66C6A" w:rsidRPr="003F3E8D" w:rsidRDefault="00D66C6A" w:rsidP="001E559E">
                  <w:pPr>
                    <w:framePr w:hSpace="180" w:wrap="around" w:vAnchor="text" w:hAnchor="text" w:y="1"/>
                    <w:spacing w:line="242" w:lineRule="auto"/>
                    <w:ind w:right="380"/>
                    <w:suppressOverlap/>
                    <w:rPr>
                      <w:rFonts w:eastAsia="Times New Roman" w:cs="Times New Roman"/>
                      <w:i/>
                      <w:sz w:val="24"/>
                      <w:szCs w:val="24"/>
                      <w:lang w:eastAsia="en-GB"/>
                    </w:rPr>
                  </w:pPr>
                  <w:r>
                    <w:rPr>
                      <w:rFonts w:eastAsia="Times New Roman" w:cstheme="minorHAnsi"/>
                      <w:b/>
                      <w:bCs/>
                      <w:sz w:val="24"/>
                      <w:szCs w:val="24"/>
                      <w:lang w:eastAsia="en-GB"/>
                    </w:rPr>
                    <w:t xml:space="preserve">10.   </w:t>
                  </w:r>
                  <w:r w:rsidRPr="003F3E8D">
                    <w:rPr>
                      <w:rFonts w:cs="Arial-BoldMT"/>
                      <w:b/>
                      <w:bCs/>
                      <w:sz w:val="24"/>
                      <w:szCs w:val="24"/>
                    </w:rPr>
                    <w:t>To Review, Consider, Recommend and Report on Parish Council issues, including</w:t>
                  </w:r>
                </w:p>
                <w:p w14:paraId="7D4B41F8" w14:textId="77777777" w:rsidR="00D66C6A" w:rsidRPr="006F72BE" w:rsidRDefault="00D66C6A" w:rsidP="001E559E">
                  <w:pPr>
                    <w:framePr w:hSpace="180" w:wrap="around" w:vAnchor="text" w:hAnchor="text" w:y="1"/>
                    <w:spacing w:line="252" w:lineRule="auto"/>
                    <w:suppressOverlap/>
                    <w:rPr>
                      <w:bCs/>
                      <w:i/>
                      <w:iCs/>
                      <w:sz w:val="24"/>
                      <w:szCs w:val="24"/>
                    </w:rPr>
                  </w:pPr>
                  <w:r w:rsidRPr="00AB38C1">
                    <w:rPr>
                      <w:rFonts w:cs="Arial-BoldMT"/>
                      <w:b/>
                      <w:sz w:val="24"/>
                      <w:szCs w:val="24"/>
                    </w:rPr>
                    <w:t xml:space="preserve"> </w:t>
                  </w:r>
                  <w:r w:rsidRPr="00AB38C1">
                    <w:rPr>
                      <w:b/>
                      <w:sz w:val="24"/>
                      <w:szCs w:val="24"/>
                    </w:rPr>
                    <w:t xml:space="preserve">        Maintenance</w:t>
                  </w:r>
                </w:p>
                <w:p w14:paraId="4B2ED2C2" w14:textId="77777777" w:rsidR="00D66C6A" w:rsidRDefault="00D66C6A" w:rsidP="001E559E">
                  <w:pPr>
                    <w:framePr w:hSpace="180" w:wrap="around" w:vAnchor="text" w:hAnchor="text" w:y="1"/>
                    <w:spacing w:line="252" w:lineRule="auto"/>
                    <w:suppressOverlap/>
                    <w:rPr>
                      <w:bCs/>
                      <w:i/>
                      <w:iCs/>
                      <w:sz w:val="24"/>
                      <w:szCs w:val="24"/>
                    </w:rPr>
                  </w:pPr>
                  <w:r>
                    <w:rPr>
                      <w:bCs/>
                      <w:i/>
                      <w:iCs/>
                      <w:sz w:val="24"/>
                      <w:szCs w:val="24"/>
                    </w:rPr>
                    <w:t xml:space="preserve">         </w:t>
                  </w:r>
                  <w:r w:rsidRPr="00F9162B">
                    <w:rPr>
                      <w:bCs/>
                      <w:i/>
                      <w:iCs/>
                      <w:sz w:val="24"/>
                      <w:szCs w:val="24"/>
                    </w:rPr>
                    <w:t xml:space="preserve">To Report Coronavirus updates </w:t>
                  </w:r>
                  <w:r>
                    <w:rPr>
                      <w:bCs/>
                      <w:i/>
                      <w:iCs/>
                      <w:sz w:val="24"/>
                      <w:szCs w:val="24"/>
                    </w:rPr>
                    <w:t>and any maintenance issues affecting P</w:t>
                  </w:r>
                  <w:r w:rsidRPr="00F9162B">
                    <w:rPr>
                      <w:bCs/>
                      <w:i/>
                      <w:iCs/>
                      <w:sz w:val="24"/>
                      <w:szCs w:val="24"/>
                    </w:rPr>
                    <w:t xml:space="preserve">arish Council </w:t>
                  </w:r>
                </w:p>
                <w:p w14:paraId="5E584C7E" w14:textId="77777777" w:rsidR="00D66C6A" w:rsidRDefault="00D66C6A" w:rsidP="001E559E">
                  <w:pPr>
                    <w:framePr w:hSpace="180" w:wrap="around" w:vAnchor="text" w:hAnchor="text" w:y="1"/>
                    <w:spacing w:line="252" w:lineRule="auto"/>
                    <w:suppressOverlap/>
                    <w:rPr>
                      <w:bCs/>
                      <w:i/>
                      <w:iCs/>
                      <w:sz w:val="24"/>
                      <w:szCs w:val="24"/>
                    </w:rPr>
                  </w:pPr>
                  <w:r>
                    <w:rPr>
                      <w:bCs/>
                      <w:i/>
                      <w:iCs/>
                      <w:sz w:val="24"/>
                      <w:szCs w:val="24"/>
                    </w:rPr>
                    <w:t xml:space="preserve">         </w:t>
                  </w:r>
                  <w:r w:rsidRPr="00F9162B">
                    <w:rPr>
                      <w:bCs/>
                      <w:i/>
                      <w:iCs/>
                      <w:sz w:val="24"/>
                      <w:szCs w:val="24"/>
                    </w:rPr>
                    <w:t>property</w:t>
                  </w:r>
                  <w:r>
                    <w:rPr>
                      <w:bCs/>
                      <w:i/>
                      <w:iCs/>
                      <w:sz w:val="24"/>
                      <w:szCs w:val="24"/>
                    </w:rPr>
                    <w:t xml:space="preserve"> outside the Recreation Ground. </w:t>
                  </w:r>
                </w:p>
                <w:p w14:paraId="7C7B6CD0" w14:textId="77777777" w:rsidR="00D66C6A" w:rsidRDefault="00D66C6A" w:rsidP="001E559E">
                  <w:pPr>
                    <w:framePr w:hSpace="180" w:wrap="around" w:vAnchor="text" w:hAnchor="text" w:y="1"/>
                    <w:spacing w:line="252" w:lineRule="auto"/>
                    <w:suppressOverlap/>
                    <w:rPr>
                      <w:bCs/>
                      <w:i/>
                      <w:iCs/>
                      <w:sz w:val="24"/>
                      <w:szCs w:val="24"/>
                    </w:rPr>
                  </w:pPr>
                  <w:r>
                    <w:rPr>
                      <w:bCs/>
                      <w:i/>
                      <w:iCs/>
                      <w:sz w:val="24"/>
                      <w:szCs w:val="24"/>
                    </w:rPr>
                    <w:t xml:space="preserve">         To Receive and Approve the Financial Report for the Year End ending 31 March 2021 </w:t>
                  </w:r>
                </w:p>
                <w:p w14:paraId="260A6F1C" w14:textId="77777777" w:rsidR="00D66C6A" w:rsidRPr="002E58C6" w:rsidRDefault="00D66C6A" w:rsidP="001E559E">
                  <w:pPr>
                    <w:framePr w:hSpace="180" w:wrap="around" w:vAnchor="text" w:hAnchor="text" w:y="1"/>
                    <w:widowControl w:val="0"/>
                    <w:tabs>
                      <w:tab w:val="left" w:pos="7709"/>
                    </w:tabs>
                    <w:contextualSpacing/>
                    <w:suppressOverlap/>
                    <w:rPr>
                      <w:i/>
                      <w:sz w:val="24"/>
                      <w:szCs w:val="24"/>
                    </w:rPr>
                  </w:pPr>
                  <w:r>
                    <w:rPr>
                      <w:i/>
                    </w:rPr>
                    <w:t xml:space="preserve">          </w:t>
                  </w:r>
                  <w:r w:rsidRPr="002E58C6">
                    <w:rPr>
                      <w:i/>
                      <w:sz w:val="24"/>
                      <w:szCs w:val="24"/>
                    </w:rPr>
                    <w:t>To Receive and Review Internal Auditor’s Report for the financial year 20</w:t>
                  </w:r>
                  <w:r>
                    <w:rPr>
                      <w:i/>
                      <w:sz w:val="24"/>
                      <w:szCs w:val="24"/>
                    </w:rPr>
                    <w:t>20/21</w:t>
                  </w:r>
                </w:p>
                <w:p w14:paraId="79554F46" w14:textId="77777777" w:rsidR="00D66C6A" w:rsidRPr="002E58C6" w:rsidRDefault="00D66C6A" w:rsidP="001E559E">
                  <w:pPr>
                    <w:framePr w:hSpace="180" w:wrap="around" w:vAnchor="text" w:hAnchor="text" w:y="1"/>
                    <w:widowControl w:val="0"/>
                    <w:tabs>
                      <w:tab w:val="left" w:pos="7709"/>
                    </w:tabs>
                    <w:contextualSpacing/>
                    <w:suppressOverlap/>
                    <w:rPr>
                      <w:i/>
                      <w:sz w:val="24"/>
                      <w:szCs w:val="24"/>
                    </w:rPr>
                  </w:pPr>
                  <w:r w:rsidRPr="002E58C6">
                    <w:rPr>
                      <w:sz w:val="24"/>
                      <w:szCs w:val="24"/>
                    </w:rPr>
                    <w:t xml:space="preserve">         </w:t>
                  </w:r>
                  <w:r w:rsidRPr="002E58C6">
                    <w:rPr>
                      <w:i/>
                      <w:sz w:val="24"/>
                      <w:szCs w:val="24"/>
                    </w:rPr>
                    <w:t>To Review and Approve Annual Governance Statement 20</w:t>
                  </w:r>
                  <w:r>
                    <w:rPr>
                      <w:i/>
                      <w:sz w:val="24"/>
                      <w:szCs w:val="24"/>
                    </w:rPr>
                    <w:t>20/2021</w:t>
                  </w:r>
                </w:p>
                <w:p w14:paraId="58CF22EB" w14:textId="007C88F9" w:rsidR="00D66C6A" w:rsidRPr="002E58C6" w:rsidRDefault="00D66C6A" w:rsidP="001E559E">
                  <w:pPr>
                    <w:framePr w:hSpace="180" w:wrap="around" w:vAnchor="text" w:hAnchor="text" w:y="1"/>
                    <w:widowControl w:val="0"/>
                    <w:tabs>
                      <w:tab w:val="left" w:pos="7709"/>
                    </w:tabs>
                    <w:ind w:right="-108"/>
                    <w:contextualSpacing/>
                    <w:suppressOverlap/>
                    <w:rPr>
                      <w:i/>
                      <w:sz w:val="24"/>
                      <w:szCs w:val="24"/>
                    </w:rPr>
                  </w:pPr>
                  <w:r w:rsidRPr="002E58C6">
                    <w:rPr>
                      <w:i/>
                      <w:sz w:val="24"/>
                      <w:szCs w:val="24"/>
                    </w:rPr>
                    <w:t xml:space="preserve">         To Review and Approve Accounting Statement 20</w:t>
                  </w:r>
                  <w:r>
                    <w:rPr>
                      <w:i/>
                      <w:sz w:val="24"/>
                      <w:szCs w:val="24"/>
                    </w:rPr>
                    <w:t>20/21</w:t>
                  </w:r>
                  <w:r w:rsidRPr="002E58C6">
                    <w:rPr>
                      <w:i/>
                      <w:sz w:val="24"/>
                      <w:szCs w:val="24"/>
                    </w:rPr>
                    <w:t xml:space="preserve"> and </w:t>
                  </w:r>
                  <w:r w:rsidR="007900DF">
                    <w:rPr>
                      <w:i/>
                      <w:sz w:val="24"/>
                      <w:szCs w:val="24"/>
                    </w:rPr>
                    <w:t>note significant v</w:t>
                  </w:r>
                  <w:r>
                    <w:rPr>
                      <w:i/>
                      <w:sz w:val="24"/>
                      <w:szCs w:val="24"/>
                    </w:rPr>
                    <w:t>ariances</w:t>
                  </w:r>
                </w:p>
                <w:p w14:paraId="1D7B8031" w14:textId="77777777" w:rsidR="00D66C6A" w:rsidRDefault="00D66C6A" w:rsidP="001E559E">
                  <w:pPr>
                    <w:framePr w:hSpace="180" w:wrap="around" w:vAnchor="text" w:hAnchor="text" w:y="1"/>
                    <w:widowControl w:val="0"/>
                    <w:tabs>
                      <w:tab w:val="left" w:pos="7709"/>
                    </w:tabs>
                    <w:ind w:right="-108"/>
                    <w:contextualSpacing/>
                    <w:suppressOverlap/>
                    <w:rPr>
                      <w:i/>
                      <w:sz w:val="24"/>
                      <w:szCs w:val="24"/>
                    </w:rPr>
                  </w:pPr>
                  <w:r>
                    <w:rPr>
                      <w:i/>
                      <w:sz w:val="24"/>
                      <w:szCs w:val="24"/>
                    </w:rPr>
                    <w:t xml:space="preserve">         To </w:t>
                  </w:r>
                  <w:r w:rsidRPr="002E58C6">
                    <w:rPr>
                      <w:i/>
                      <w:sz w:val="24"/>
                      <w:szCs w:val="24"/>
                    </w:rPr>
                    <w:t>Report Notice of Public Rights.</w:t>
                  </w:r>
                </w:p>
                <w:p w14:paraId="46F5B0E5" w14:textId="77777777" w:rsidR="00C639CD" w:rsidRDefault="00D66C6A" w:rsidP="001E559E">
                  <w:pPr>
                    <w:framePr w:hSpace="180" w:wrap="around" w:vAnchor="text" w:hAnchor="text" w:y="1"/>
                    <w:widowControl w:val="0"/>
                    <w:tabs>
                      <w:tab w:val="left" w:pos="7709"/>
                    </w:tabs>
                    <w:ind w:right="-108"/>
                    <w:contextualSpacing/>
                    <w:suppressOverlap/>
                    <w:rPr>
                      <w:i/>
                      <w:sz w:val="24"/>
                      <w:szCs w:val="24"/>
                    </w:rPr>
                  </w:pPr>
                  <w:r>
                    <w:rPr>
                      <w:i/>
                      <w:sz w:val="24"/>
                      <w:szCs w:val="24"/>
                    </w:rPr>
                    <w:t xml:space="preserve">         </w:t>
                  </w:r>
                  <w:r w:rsidRPr="002B45E0">
                    <w:rPr>
                      <w:i/>
                      <w:sz w:val="24"/>
                      <w:szCs w:val="24"/>
                    </w:rPr>
                    <w:t xml:space="preserve">To Consider a hire request for the Recreation Ground for the Village Day on Saturday </w:t>
                  </w:r>
                </w:p>
                <w:p w14:paraId="423069A8" w14:textId="74456D8B" w:rsidR="00D66C6A" w:rsidRPr="002B45E0" w:rsidRDefault="00C639CD" w:rsidP="001E559E">
                  <w:pPr>
                    <w:framePr w:hSpace="180" w:wrap="around" w:vAnchor="text" w:hAnchor="text" w:y="1"/>
                    <w:widowControl w:val="0"/>
                    <w:tabs>
                      <w:tab w:val="left" w:pos="7709"/>
                    </w:tabs>
                    <w:ind w:right="-108"/>
                    <w:contextualSpacing/>
                    <w:suppressOverlap/>
                    <w:rPr>
                      <w:i/>
                      <w:sz w:val="24"/>
                      <w:szCs w:val="24"/>
                    </w:rPr>
                  </w:pPr>
                  <w:r>
                    <w:rPr>
                      <w:i/>
                      <w:sz w:val="24"/>
                      <w:szCs w:val="24"/>
                    </w:rPr>
                    <w:t xml:space="preserve">         </w:t>
                  </w:r>
                  <w:r w:rsidR="00D66C6A" w:rsidRPr="002B45E0">
                    <w:rPr>
                      <w:i/>
                      <w:sz w:val="24"/>
                      <w:szCs w:val="24"/>
                    </w:rPr>
                    <w:t>11</w:t>
                  </w:r>
                  <w:r w:rsidR="00D66C6A" w:rsidRPr="002B45E0">
                    <w:rPr>
                      <w:i/>
                      <w:sz w:val="24"/>
                      <w:szCs w:val="24"/>
                      <w:vertAlign w:val="superscript"/>
                    </w:rPr>
                    <w:t>th</w:t>
                  </w:r>
                  <w:r>
                    <w:rPr>
                      <w:i/>
                      <w:sz w:val="24"/>
                      <w:szCs w:val="24"/>
                      <w:vertAlign w:val="superscript"/>
                    </w:rPr>
                    <w:t xml:space="preserve"> </w:t>
                  </w:r>
                  <w:r w:rsidR="00D66C6A" w:rsidRPr="002B45E0">
                    <w:rPr>
                      <w:i/>
                      <w:sz w:val="24"/>
                      <w:szCs w:val="24"/>
                    </w:rPr>
                    <w:t>September</w:t>
                  </w:r>
                </w:p>
                <w:p w14:paraId="5B1EBB30" w14:textId="77777777" w:rsidR="00C639CD" w:rsidRDefault="00D66C6A" w:rsidP="001E559E">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To Consider making a Community Highways Scheme application for an A24 slip road </w:t>
                  </w:r>
                </w:p>
                <w:p w14:paraId="0FE70BCE" w14:textId="7B24427F" w:rsidR="00D66C6A" w:rsidRDefault="00C639CD" w:rsidP="001E559E">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w:t>
                  </w:r>
                  <w:r w:rsidR="00D66C6A">
                    <w:rPr>
                      <w:rFonts w:eastAsia="Times New Roman"/>
                      <w:i/>
                      <w:iCs/>
                      <w:sz w:val="24"/>
                      <w:szCs w:val="24"/>
                    </w:rPr>
                    <w:t xml:space="preserve">to the Rock Road junction. </w:t>
                  </w:r>
                </w:p>
                <w:p w14:paraId="32045FCC" w14:textId="2C0619E4" w:rsidR="007D3B40" w:rsidRDefault="00D66C6A" w:rsidP="001E559E">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To Discuss </w:t>
                  </w:r>
                  <w:r w:rsidR="00B71000">
                    <w:rPr>
                      <w:rFonts w:eastAsia="Times New Roman"/>
                      <w:i/>
                      <w:iCs/>
                      <w:sz w:val="24"/>
                      <w:szCs w:val="24"/>
                    </w:rPr>
                    <w:t xml:space="preserve">re-stocking of </w:t>
                  </w:r>
                  <w:proofErr w:type="spellStart"/>
                  <w:r>
                    <w:rPr>
                      <w:rFonts w:eastAsia="Times New Roman"/>
                      <w:i/>
                      <w:iCs/>
                      <w:sz w:val="24"/>
                      <w:szCs w:val="24"/>
                    </w:rPr>
                    <w:t>Longbury</w:t>
                  </w:r>
                  <w:proofErr w:type="spellEnd"/>
                  <w:r>
                    <w:rPr>
                      <w:rFonts w:eastAsia="Times New Roman"/>
                      <w:i/>
                      <w:iCs/>
                      <w:sz w:val="24"/>
                      <w:szCs w:val="24"/>
                    </w:rPr>
                    <w:t xml:space="preserve"> Hill Wood </w:t>
                  </w:r>
                  <w:r w:rsidR="00B71000">
                    <w:rPr>
                      <w:rFonts w:eastAsia="Times New Roman"/>
                      <w:i/>
                      <w:iCs/>
                      <w:sz w:val="24"/>
                      <w:szCs w:val="24"/>
                    </w:rPr>
                    <w:t xml:space="preserve">and the </w:t>
                  </w:r>
                  <w:r w:rsidR="007D3B40">
                    <w:rPr>
                      <w:rFonts w:eastAsia="Times New Roman"/>
                      <w:i/>
                      <w:iCs/>
                      <w:sz w:val="24"/>
                      <w:szCs w:val="24"/>
                    </w:rPr>
                    <w:t xml:space="preserve">temporary access and </w:t>
                  </w:r>
                </w:p>
                <w:p w14:paraId="2DBC8BC5" w14:textId="0559BD0A" w:rsidR="00D66C6A" w:rsidRDefault="007D3B40" w:rsidP="001E559E">
                  <w:pPr>
                    <w:framePr w:hSpace="180" w:wrap="around" w:vAnchor="text" w:hAnchor="text" w:y="1"/>
                    <w:spacing w:line="252" w:lineRule="auto"/>
                    <w:suppressOverlap/>
                    <w:rPr>
                      <w:rFonts w:eastAsia="Times New Roman"/>
                      <w:i/>
                      <w:iCs/>
                      <w:sz w:val="24"/>
                      <w:szCs w:val="24"/>
                    </w:rPr>
                  </w:pPr>
                  <w:r>
                    <w:rPr>
                      <w:rFonts w:eastAsia="Times New Roman"/>
                      <w:i/>
                      <w:iCs/>
                      <w:sz w:val="24"/>
                      <w:szCs w:val="24"/>
                    </w:rPr>
                    <w:lastRenderedPageBreak/>
                    <w:t xml:space="preserve">          hardstandin</w:t>
                  </w:r>
                  <w:r w:rsidR="00BC1FFD">
                    <w:rPr>
                      <w:rFonts w:eastAsia="Times New Roman"/>
                      <w:i/>
                      <w:iCs/>
                      <w:sz w:val="24"/>
                      <w:szCs w:val="24"/>
                    </w:rPr>
                    <w:t>g.</w:t>
                  </w:r>
                </w:p>
                <w:p w14:paraId="108018C8" w14:textId="77777777" w:rsidR="00D66C6A" w:rsidRPr="00597339" w:rsidRDefault="00D66C6A" w:rsidP="001E559E">
                  <w:pPr>
                    <w:framePr w:hSpace="180" w:wrap="around" w:vAnchor="text" w:hAnchor="text" w:y="1"/>
                    <w:suppressOverlap/>
                    <w:rPr>
                      <w:rFonts w:eastAsia="Times New Roman"/>
                      <w:i/>
                      <w:iCs/>
                      <w:sz w:val="24"/>
                      <w:szCs w:val="24"/>
                    </w:rPr>
                  </w:pPr>
                  <w:r>
                    <w:rPr>
                      <w:b/>
                      <w:sz w:val="24"/>
                      <w:szCs w:val="24"/>
                    </w:rPr>
                    <w:t>11.   Washington Recreation Ground Charity</w:t>
                  </w:r>
                </w:p>
                <w:p w14:paraId="1D436329" w14:textId="77777777" w:rsidR="00D66C6A" w:rsidRDefault="00D66C6A" w:rsidP="001E559E">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3D3FDFB5" w14:textId="77777777" w:rsidR="00D66C6A" w:rsidRDefault="00D66C6A" w:rsidP="001E559E">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a request to conduct a survey of the Washington Recreation Ground and </w:t>
                  </w:r>
                </w:p>
                <w:p w14:paraId="5675E4FD" w14:textId="77777777" w:rsidR="00D66C6A" w:rsidRDefault="00D66C6A" w:rsidP="001E559E">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Allotment land by the Rampion 2 land agent.</w:t>
                  </w:r>
                </w:p>
                <w:p w14:paraId="03DEADA2" w14:textId="77777777" w:rsidR="00D66C6A" w:rsidRPr="00A402D8" w:rsidRDefault="00D66C6A" w:rsidP="001E559E">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12. </w:t>
                  </w:r>
                  <w:r w:rsidRPr="00A402D8">
                    <w:rPr>
                      <w:b/>
                      <w:sz w:val="24"/>
                      <w:szCs w:val="24"/>
                    </w:rPr>
                    <w:t xml:space="preserve">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10B7CCA9" w14:textId="77777777" w:rsidR="00D66C6A" w:rsidRDefault="00D66C6A" w:rsidP="001E559E">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76333AB2" w14:textId="77777777" w:rsidR="00D66C6A" w:rsidRDefault="00D66C6A" w:rsidP="001E559E">
                  <w:pPr>
                    <w:framePr w:hSpace="180" w:wrap="around" w:vAnchor="text" w:hAnchor="text" w:y="1"/>
                    <w:suppressOverlap/>
                    <w:rPr>
                      <w:b/>
                      <w:sz w:val="24"/>
                      <w:szCs w:val="24"/>
                    </w:rPr>
                  </w:pPr>
                  <w:r>
                    <w:rPr>
                      <w:b/>
                      <w:bCs/>
                      <w:iCs/>
                      <w:sz w:val="24"/>
                      <w:szCs w:val="24"/>
                    </w:rPr>
                    <w:t>13</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5" w:name="_Hlk26088487"/>
                </w:p>
                <w:p w14:paraId="265FAD8F" w14:textId="77777777" w:rsidR="00D66C6A" w:rsidRDefault="00D66C6A" w:rsidP="001E559E">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3F921A32" w14:textId="77777777" w:rsidR="00D66C6A" w:rsidRDefault="00D66C6A" w:rsidP="001E559E">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Correspondence Received</w:t>
                  </w:r>
                </w:p>
                <w:p w14:paraId="6303C26F" w14:textId="77777777" w:rsidR="00D66C6A" w:rsidRDefault="00D66C6A" w:rsidP="001E559E">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Clerk’s Report</w:t>
                  </w:r>
                </w:p>
                <w:p w14:paraId="22470719" w14:textId="77777777" w:rsidR="00D66C6A" w:rsidRDefault="00D66C6A" w:rsidP="001E559E">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16.  To Receive items for the next agenda.</w:t>
                  </w:r>
                  <w:bookmarkEnd w:id="5"/>
                </w:p>
                <w:p w14:paraId="19E81DB4" w14:textId="77777777" w:rsidR="00D66C6A" w:rsidRDefault="00D66C6A" w:rsidP="001E559E">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17.  </w:t>
                  </w:r>
                  <w:r>
                    <w:rPr>
                      <w:rFonts w:eastAsia="Times New Roman" w:cs="Times New Roman"/>
                      <w:b/>
                      <w:color w:val="000000"/>
                      <w:sz w:val="24"/>
                      <w:szCs w:val="24"/>
                      <w:lang w:eastAsia="en-GB"/>
                    </w:rPr>
                    <w:t>Dates and time of next meetings.</w:t>
                  </w:r>
                </w:p>
                <w:p w14:paraId="78C85123" w14:textId="77777777" w:rsidR="00D66C6A" w:rsidRDefault="00D66C6A" w:rsidP="001E559E">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May and June Committees: </w:t>
                  </w:r>
                  <w:r w:rsidRPr="00D66C6A">
                    <w:rPr>
                      <w:rFonts w:eastAsia="Times New Roman" w:cs="Times New Roman"/>
                      <w:bCs/>
                      <w:color w:val="000000"/>
                      <w:sz w:val="24"/>
                      <w:szCs w:val="24"/>
                      <w:lang w:eastAsia="en-GB"/>
                    </w:rPr>
                    <w:t>Cancelled</w:t>
                  </w:r>
                </w:p>
                <w:p w14:paraId="46B3F3CC" w14:textId="77777777" w:rsidR="00D66C6A" w:rsidRDefault="00D66C6A" w:rsidP="001E559E">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
                      <w:color w:val="000000"/>
                      <w:sz w:val="24"/>
                      <w:szCs w:val="24"/>
                      <w:lang w:eastAsia="en-GB"/>
                    </w:rPr>
                    <w:t xml:space="preserve">         Full Council Meeting: </w:t>
                  </w:r>
                  <w:r w:rsidRPr="00D66C6A">
                    <w:rPr>
                      <w:rFonts w:eastAsia="Times New Roman" w:cs="Times New Roman"/>
                      <w:bCs/>
                      <w:color w:val="000000"/>
                      <w:sz w:val="24"/>
                      <w:szCs w:val="24"/>
                      <w:lang w:eastAsia="en-GB"/>
                    </w:rPr>
                    <w:t>Monday 21</w:t>
                  </w:r>
                  <w:r w:rsidRPr="00D66C6A">
                    <w:rPr>
                      <w:rFonts w:eastAsia="Times New Roman" w:cs="Times New Roman"/>
                      <w:bCs/>
                      <w:color w:val="000000"/>
                      <w:sz w:val="24"/>
                      <w:szCs w:val="24"/>
                      <w:vertAlign w:val="superscript"/>
                      <w:lang w:eastAsia="en-GB"/>
                    </w:rPr>
                    <w:t>st</w:t>
                  </w:r>
                  <w:r w:rsidRPr="00D66C6A">
                    <w:rPr>
                      <w:rFonts w:eastAsia="Times New Roman" w:cs="Times New Roman"/>
                      <w:bCs/>
                      <w:color w:val="000000"/>
                      <w:sz w:val="24"/>
                      <w:szCs w:val="24"/>
                      <w:lang w:eastAsia="en-GB"/>
                    </w:rPr>
                    <w:t xml:space="preserve"> June, 2021, 7:30pm (Dore Room, Washington </w:t>
                  </w:r>
                </w:p>
                <w:p w14:paraId="37DDA83F" w14:textId="716D819C" w:rsidR="00D66C6A" w:rsidRDefault="00D66C6A" w:rsidP="001E559E">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Cs/>
                      <w:color w:val="000000"/>
                      <w:sz w:val="24"/>
                      <w:szCs w:val="24"/>
                      <w:lang w:eastAsia="en-GB"/>
                    </w:rPr>
                    <w:t xml:space="preserve">         </w:t>
                  </w:r>
                  <w:r w:rsidRPr="00D66C6A">
                    <w:rPr>
                      <w:rFonts w:eastAsia="Times New Roman" w:cs="Times New Roman"/>
                      <w:bCs/>
                      <w:color w:val="000000"/>
                      <w:sz w:val="24"/>
                      <w:szCs w:val="24"/>
                      <w:lang w:eastAsia="en-GB"/>
                    </w:rPr>
                    <w:t>Village</w:t>
                  </w:r>
                  <w:r>
                    <w:rPr>
                      <w:rFonts w:eastAsia="Times New Roman" w:cs="Times New Roman"/>
                      <w:b/>
                      <w:color w:val="000000"/>
                      <w:sz w:val="24"/>
                      <w:szCs w:val="24"/>
                      <w:lang w:eastAsia="en-GB"/>
                    </w:rPr>
                    <w:t xml:space="preserve"> </w:t>
                  </w:r>
                  <w:r w:rsidRPr="00D66C6A">
                    <w:rPr>
                      <w:rFonts w:eastAsia="Times New Roman" w:cs="Times New Roman"/>
                      <w:bCs/>
                      <w:color w:val="000000"/>
                      <w:sz w:val="24"/>
                      <w:szCs w:val="24"/>
                      <w:lang w:eastAsia="en-GB"/>
                    </w:rPr>
                    <w:t>Hall).</w:t>
                  </w:r>
                </w:p>
                <w:p w14:paraId="4D8C4E87" w14:textId="77777777" w:rsidR="00D66C6A" w:rsidRDefault="00D66C6A" w:rsidP="001E559E">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p>
                <w:bookmarkEnd w:id="1"/>
                <w:p w14:paraId="1AAD827D" w14:textId="77777777" w:rsidR="00D66C6A" w:rsidRPr="00A9248E" w:rsidRDefault="00D66C6A" w:rsidP="001E559E">
                  <w:pPr>
                    <w:framePr w:hSpace="180" w:wrap="around" w:vAnchor="text" w:hAnchor="text" w:y="1"/>
                    <w:suppressOverlap/>
                    <w:rPr>
                      <w:rFonts w:eastAsia="Times New Roman" w:cs="Times New Roman"/>
                      <w:b/>
                      <w:strike/>
                      <w:color w:val="000000"/>
                      <w:sz w:val="24"/>
                      <w:szCs w:val="24"/>
                      <w:lang w:eastAsia="en-GB"/>
                    </w:rPr>
                  </w:pPr>
                </w:p>
                <w:p w14:paraId="0D73A90A" w14:textId="77777777" w:rsidR="00D66C6A" w:rsidRDefault="00D66C6A" w:rsidP="001E559E">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1E947DC0" wp14:editId="41A8F795">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29289DE1" w14:textId="77777777" w:rsidR="00D66C6A" w:rsidRDefault="00D66C6A" w:rsidP="001E559E">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163D91E3" w14:textId="77777777" w:rsidR="00D66C6A" w:rsidRDefault="00D66C6A" w:rsidP="001E559E">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D66C6A" w14:paraId="3F8C88F8" w14:textId="77777777" w:rsidTr="003B42C2">
              <w:trPr>
                <w:gridBefore w:val="1"/>
                <w:wBefore w:w="1027" w:type="dxa"/>
              </w:trPr>
              <w:tc>
                <w:tcPr>
                  <w:tcW w:w="10138" w:type="dxa"/>
                  <w:gridSpan w:val="2"/>
                </w:tcPr>
                <w:p w14:paraId="07D633C4" w14:textId="77777777" w:rsidR="00D66C6A" w:rsidRDefault="00D66C6A" w:rsidP="001E559E">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0D6F76BA" w14:textId="77777777" w:rsidR="00D66C6A" w:rsidRDefault="00D66C6A" w:rsidP="003B42C2"/>
        </w:tc>
        <w:bookmarkEnd w:id="0"/>
      </w:tr>
      <w:tr w:rsidR="00D66C6A" w14:paraId="2A972C78" w14:textId="77777777" w:rsidTr="003B42C2">
        <w:trPr>
          <w:trHeight w:val="411"/>
        </w:trPr>
        <w:tc>
          <w:tcPr>
            <w:tcW w:w="9026" w:type="dxa"/>
            <w:vAlign w:val="center"/>
          </w:tcPr>
          <w:p w14:paraId="5EEC4EC8" w14:textId="77777777" w:rsidR="00D66C6A" w:rsidRDefault="00D66C6A" w:rsidP="003B42C2">
            <w:pPr>
              <w:widowControl w:val="0"/>
              <w:spacing w:line="256" w:lineRule="auto"/>
              <w:ind w:left="567"/>
              <w:rPr>
                <w:rFonts w:eastAsia="Times New Roman" w:cs="Times New Roman"/>
                <w:b/>
                <w:sz w:val="24"/>
                <w:szCs w:val="24"/>
                <w:lang w:eastAsia="en-GB"/>
              </w:rPr>
            </w:pPr>
          </w:p>
        </w:tc>
      </w:tr>
      <w:tr w:rsidR="00D66C6A" w14:paraId="65BE07CB" w14:textId="77777777" w:rsidTr="003B42C2">
        <w:trPr>
          <w:trHeight w:val="411"/>
        </w:trPr>
        <w:tc>
          <w:tcPr>
            <w:tcW w:w="9026" w:type="dxa"/>
            <w:vAlign w:val="center"/>
          </w:tcPr>
          <w:p w14:paraId="0491BAF5" w14:textId="77777777" w:rsidR="00D66C6A" w:rsidRDefault="00D66C6A" w:rsidP="003B42C2">
            <w:pPr>
              <w:widowControl w:val="0"/>
              <w:spacing w:line="256" w:lineRule="auto"/>
              <w:rPr>
                <w:rFonts w:eastAsia="Times New Roman" w:cs="Times New Roman"/>
                <w:b/>
                <w:sz w:val="24"/>
                <w:szCs w:val="24"/>
                <w:lang w:eastAsia="en-GB"/>
              </w:rPr>
            </w:pPr>
          </w:p>
        </w:tc>
      </w:tr>
      <w:tr w:rsidR="00D66C6A" w14:paraId="4DB40DF0" w14:textId="77777777" w:rsidTr="003B42C2">
        <w:trPr>
          <w:trHeight w:val="245"/>
        </w:trPr>
        <w:tc>
          <w:tcPr>
            <w:tcW w:w="9026" w:type="dxa"/>
            <w:vAlign w:val="center"/>
          </w:tcPr>
          <w:p w14:paraId="463DD8D4" w14:textId="77777777" w:rsidR="00D66C6A" w:rsidRDefault="00D66C6A" w:rsidP="003B42C2">
            <w:pPr>
              <w:widowControl w:val="0"/>
              <w:spacing w:line="256" w:lineRule="auto"/>
              <w:rPr>
                <w:rFonts w:eastAsia="Times New Roman" w:cs="Times New Roman"/>
                <w:b/>
                <w:lang w:eastAsia="en-GB"/>
              </w:rPr>
            </w:pPr>
          </w:p>
        </w:tc>
      </w:tr>
    </w:tbl>
    <w:p w14:paraId="0F8790A0" w14:textId="77777777" w:rsidR="00D66C6A" w:rsidRDefault="00D66C6A" w:rsidP="00D66C6A">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5EC3F4D5" w14:textId="77777777" w:rsidR="00D66C6A" w:rsidRDefault="00D66C6A" w:rsidP="00D66C6A">
      <w:pPr>
        <w:keepNext/>
        <w:widowControl w:val="0"/>
        <w:outlineLvl w:val="8"/>
        <w:rPr>
          <w:i/>
          <w:iCs/>
        </w:rPr>
      </w:pPr>
      <w:r>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77521EC4" w14:textId="77777777" w:rsidR="00143244" w:rsidRDefault="00143244"/>
    <w:sectPr w:rsidR="00143244" w:rsidSect="00D66C6A">
      <w:footerReference w:type="default" r:id="rId1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AFB0" w14:textId="77777777" w:rsidR="005E40CD" w:rsidRDefault="005E40CD" w:rsidP="00D66C6A">
      <w:r>
        <w:separator/>
      </w:r>
    </w:p>
  </w:endnote>
  <w:endnote w:type="continuationSeparator" w:id="0">
    <w:p w14:paraId="63CE7C9A" w14:textId="77777777" w:rsidR="005E40CD" w:rsidRDefault="005E40CD" w:rsidP="00D6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585" w14:textId="0918703E" w:rsidR="00D66C6A" w:rsidRDefault="00D66C6A" w:rsidP="00D66C6A">
    <w:pPr>
      <w:pStyle w:val="Footer"/>
      <w:jc w:val="right"/>
    </w:pPr>
    <w:r>
      <w:t>Published 27</w:t>
    </w:r>
    <w:r w:rsidRPr="00D66C6A">
      <w:rPr>
        <w:vertAlign w:val="superscript"/>
      </w:rPr>
      <w:t>th</w:t>
    </w:r>
    <w:r>
      <w:t xml:space="preserve"> April 2021</w:t>
    </w:r>
  </w:p>
  <w:p w14:paraId="729A2B2C" w14:textId="77777777" w:rsidR="00D66C6A" w:rsidRDefault="00D66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7B63" w14:textId="77777777" w:rsidR="005E40CD" w:rsidRDefault="005E40CD" w:rsidP="00D66C6A">
      <w:r>
        <w:separator/>
      </w:r>
    </w:p>
  </w:footnote>
  <w:footnote w:type="continuationSeparator" w:id="0">
    <w:p w14:paraId="4EAE38E8" w14:textId="77777777" w:rsidR="005E40CD" w:rsidRDefault="005E40CD" w:rsidP="00D66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6A"/>
    <w:rsid w:val="000C0107"/>
    <w:rsid w:val="00143244"/>
    <w:rsid w:val="001E559E"/>
    <w:rsid w:val="002B51E7"/>
    <w:rsid w:val="00322EFA"/>
    <w:rsid w:val="003E7077"/>
    <w:rsid w:val="005E40CD"/>
    <w:rsid w:val="005E6593"/>
    <w:rsid w:val="007900DF"/>
    <w:rsid w:val="007B00CD"/>
    <w:rsid w:val="007D3B40"/>
    <w:rsid w:val="00930068"/>
    <w:rsid w:val="009B7ACE"/>
    <w:rsid w:val="00B71000"/>
    <w:rsid w:val="00BC1FFD"/>
    <w:rsid w:val="00C639CD"/>
    <w:rsid w:val="00C74991"/>
    <w:rsid w:val="00D66C6A"/>
    <w:rsid w:val="00E0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C65CA"/>
  <w15:chartTrackingRefBased/>
  <w15:docId w15:val="{D598D5B2-E2D7-40F3-A490-3D760478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C6A"/>
    <w:pPr>
      <w:ind w:left="720"/>
      <w:contextualSpacing/>
    </w:pPr>
  </w:style>
  <w:style w:type="paragraph" w:styleId="Header">
    <w:name w:val="header"/>
    <w:basedOn w:val="Normal"/>
    <w:link w:val="HeaderChar"/>
    <w:uiPriority w:val="99"/>
    <w:unhideWhenUsed/>
    <w:rsid w:val="00D66C6A"/>
    <w:pPr>
      <w:tabs>
        <w:tab w:val="center" w:pos="4513"/>
        <w:tab w:val="right" w:pos="9026"/>
      </w:tabs>
    </w:pPr>
  </w:style>
  <w:style w:type="character" w:customStyle="1" w:styleId="HeaderChar">
    <w:name w:val="Header Char"/>
    <w:basedOn w:val="DefaultParagraphFont"/>
    <w:link w:val="Header"/>
    <w:uiPriority w:val="99"/>
    <w:rsid w:val="00D66C6A"/>
  </w:style>
  <w:style w:type="paragraph" w:styleId="Footer">
    <w:name w:val="footer"/>
    <w:basedOn w:val="Normal"/>
    <w:link w:val="FooterChar"/>
    <w:uiPriority w:val="99"/>
    <w:unhideWhenUsed/>
    <w:rsid w:val="00D66C6A"/>
    <w:pPr>
      <w:tabs>
        <w:tab w:val="center" w:pos="4513"/>
        <w:tab w:val="right" w:pos="9026"/>
      </w:tabs>
    </w:pPr>
  </w:style>
  <w:style w:type="character" w:customStyle="1" w:styleId="FooterChar">
    <w:name w:val="Footer Char"/>
    <w:basedOn w:val="DefaultParagraphFont"/>
    <w:link w:val="Footer"/>
    <w:uiPriority w:val="99"/>
    <w:rsid w:val="00D6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2022-02-03T11:49:00Z</dcterms:created>
  <dcterms:modified xsi:type="dcterms:W3CDTF">2022-02-03T11:49:00Z</dcterms:modified>
</cp:coreProperties>
</file>